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"/>
        <w:gridCol w:w="2236"/>
        <w:gridCol w:w="1596"/>
        <w:gridCol w:w="300"/>
        <w:gridCol w:w="821"/>
        <w:gridCol w:w="734"/>
        <w:gridCol w:w="377"/>
        <w:gridCol w:w="708"/>
        <w:gridCol w:w="1134"/>
        <w:gridCol w:w="1838"/>
        <w:tblGridChange w:id="0">
          <w:tblGrid>
            <w:gridCol w:w="463"/>
            <w:gridCol w:w="2236"/>
            <w:gridCol w:w="1596"/>
            <w:gridCol w:w="300"/>
            <w:gridCol w:w="821"/>
            <w:gridCol w:w="734"/>
            <w:gridCol w:w="377"/>
            <w:gridCol w:w="708"/>
            <w:gridCol w:w="1134"/>
            <w:gridCol w:w="183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ПОСТАЧАЛЬНИК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ФОП ЛАЗАРЕНКО СЕРГІЙ МИХАЙЛОВИЧ     </w:t>
              <w:br w:type="textWrapping"/>
              <w:t xml:space="preserve">Податковий номер 30                                                   </w:t>
              <w:br w:type="textWrapping"/>
              <w:t xml:space="preserve">Адреса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УКРАЇНА, 20700, ЧЕРКАСЬКА ОБЛАСТЬ,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Платник єдиного податку 3 групи без ПДВ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МФО 322001 АТ "УНIВЕРСАЛ БАНК" </w:t>
              <w:br w:type="textWrapping"/>
              <w:t xml:space="preserve">IBAN UA98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ОДЕРЖУВАЧ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Пупкін Петро Іванович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Податковий номер 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РАХУНОК-ФАКТУРА №10-10-2024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10 жовтня 2024 року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Одиниці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Кількість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Ціна без ПДВ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Сума без ПДВ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Психологічні послуги у вигляді онлайн-консультацій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година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0000.00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Знижка: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Разом без ПДВ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000.00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ПДВ: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Всього з ПДВ: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00000.00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Всього на суму:  00090 грн. </w:t>
            </w:r>
          </w:p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(Стільки то тисяч гривень 00 копійок) без ПДВ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ПДВ 0.00 грн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Виписав: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__________________Лазаренко С.М.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            (підпис)              Б.П.</w:t>
            </w:r>
          </w:p>
        </w:tc>
      </w:tr>
    </w:tbl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08.661417322834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8136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6813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QhD0eAx2kPFJg6GY1weI/jjwQ==">CgMxLjA4AHIhMTlSUEpDQVgxcElIUk5oTmxSdlJjRUtKeC1HbVdhRlJ1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2022-12-17T09:57:00Z</dcterms:created>
  <dc:creator>Microsoft Office User</dc:creator>
</cp:coreProperties>
</file>